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1C52E" w14:textId="5201FAEC" w:rsidR="007F1BB2" w:rsidRDefault="00093811" w:rsidP="00E8376F">
      <w:pPr>
        <w:jc w:val="center"/>
        <w:rPr>
          <w:b/>
          <w:bCs/>
          <w:sz w:val="32"/>
          <w:szCs w:val="32"/>
        </w:rPr>
      </w:pPr>
      <w:r w:rsidRPr="00244269">
        <w:rPr>
          <w:b/>
          <w:bCs/>
          <w:sz w:val="32"/>
          <w:szCs w:val="32"/>
        </w:rPr>
        <w:t xml:space="preserve">Title IX Requirements Prior to </w:t>
      </w:r>
      <w:r w:rsidR="00803548">
        <w:rPr>
          <w:b/>
          <w:bCs/>
          <w:sz w:val="32"/>
          <w:szCs w:val="32"/>
        </w:rPr>
        <w:t>September 30, 20</w:t>
      </w:r>
      <w:r w:rsidR="00C47230">
        <w:rPr>
          <w:b/>
          <w:bCs/>
          <w:sz w:val="32"/>
          <w:szCs w:val="32"/>
        </w:rPr>
        <w:t>20</w:t>
      </w:r>
    </w:p>
    <w:p w14:paraId="795BE0A9" w14:textId="77777777" w:rsidR="00244269" w:rsidRPr="00244269" w:rsidRDefault="00244269" w:rsidP="00244269">
      <w:pPr>
        <w:spacing w:after="0"/>
        <w:jc w:val="center"/>
        <w:rPr>
          <w:b/>
          <w:bCs/>
          <w:sz w:val="32"/>
          <w:szCs w:val="32"/>
        </w:rPr>
      </w:pPr>
    </w:p>
    <w:p w14:paraId="0AF62EA9" w14:textId="32B763B8" w:rsidR="00093811" w:rsidRPr="00244269" w:rsidRDefault="00093811" w:rsidP="008652E1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44269">
        <w:rPr>
          <w:b/>
          <w:bCs/>
          <w:sz w:val="24"/>
          <w:szCs w:val="24"/>
        </w:rPr>
        <w:t>Designate</w:t>
      </w:r>
      <w:r w:rsidR="006074E3" w:rsidRPr="00244269">
        <w:rPr>
          <w:b/>
          <w:bCs/>
          <w:sz w:val="24"/>
          <w:szCs w:val="24"/>
        </w:rPr>
        <w:t xml:space="preserve"> and provide contact information for</w:t>
      </w:r>
      <w:r w:rsidRPr="00244269">
        <w:rPr>
          <w:b/>
          <w:bCs/>
          <w:sz w:val="24"/>
          <w:szCs w:val="24"/>
        </w:rPr>
        <w:t xml:space="preserve"> </w:t>
      </w:r>
      <w:r w:rsidR="00163830" w:rsidRPr="00244269">
        <w:rPr>
          <w:b/>
          <w:bCs/>
          <w:sz w:val="24"/>
          <w:szCs w:val="24"/>
        </w:rPr>
        <w:t xml:space="preserve">at least one </w:t>
      </w:r>
      <w:r w:rsidRPr="00244269">
        <w:rPr>
          <w:b/>
          <w:bCs/>
          <w:sz w:val="24"/>
          <w:szCs w:val="24"/>
        </w:rPr>
        <w:t>Title IX Coordinat</w:t>
      </w:r>
      <w:r w:rsidR="00163830" w:rsidRPr="00244269">
        <w:rPr>
          <w:b/>
          <w:bCs/>
          <w:sz w:val="24"/>
          <w:szCs w:val="24"/>
        </w:rPr>
        <w:t>or</w:t>
      </w:r>
    </w:p>
    <w:p w14:paraId="77CF6157" w14:textId="098198F9" w:rsidR="001238F6" w:rsidRPr="00244269" w:rsidRDefault="001238F6" w:rsidP="001238F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244269">
        <w:rPr>
          <w:sz w:val="24"/>
          <w:szCs w:val="24"/>
        </w:rPr>
        <w:t>Select district Title IX Coordinator and at least one Title IX Coordinator for each school</w:t>
      </w:r>
    </w:p>
    <w:p w14:paraId="7E2EE4AB" w14:textId="63BD16CF" w:rsidR="00163830" w:rsidRPr="00244269" w:rsidRDefault="00E8376F" w:rsidP="008652E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244269">
        <w:rPr>
          <w:sz w:val="24"/>
          <w:szCs w:val="24"/>
        </w:rPr>
        <w:t>Provide name, title, office address, electronic email address, and telephone number for Title IX Coordinator.</w:t>
      </w:r>
    </w:p>
    <w:p w14:paraId="680779F1" w14:textId="5C18A03D" w:rsidR="00163830" w:rsidRPr="00244269" w:rsidRDefault="00E8376F" w:rsidP="008652E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244269">
        <w:rPr>
          <w:sz w:val="24"/>
          <w:szCs w:val="24"/>
        </w:rPr>
        <w:t xml:space="preserve">Contact information must be </w:t>
      </w:r>
      <w:r w:rsidR="00DE3D67" w:rsidRPr="00244269">
        <w:rPr>
          <w:sz w:val="24"/>
          <w:szCs w:val="24"/>
        </w:rPr>
        <w:t>prominently displayed</w:t>
      </w:r>
      <w:r w:rsidRPr="00244269">
        <w:rPr>
          <w:sz w:val="24"/>
          <w:szCs w:val="24"/>
        </w:rPr>
        <w:t xml:space="preserve"> on </w:t>
      </w:r>
      <w:r w:rsidR="00DE3D67" w:rsidRPr="00244269">
        <w:rPr>
          <w:sz w:val="24"/>
          <w:szCs w:val="24"/>
        </w:rPr>
        <w:t xml:space="preserve">schools’ </w:t>
      </w:r>
      <w:r w:rsidRPr="00244269">
        <w:rPr>
          <w:sz w:val="24"/>
          <w:szCs w:val="24"/>
        </w:rPr>
        <w:t>website, in handbooks</w:t>
      </w:r>
      <w:r w:rsidR="006074E3" w:rsidRPr="00244269">
        <w:rPr>
          <w:sz w:val="24"/>
          <w:szCs w:val="24"/>
        </w:rPr>
        <w:t xml:space="preserve"> and in catalogs</w:t>
      </w:r>
    </w:p>
    <w:p w14:paraId="0434FC0E" w14:textId="21822BD1" w:rsidR="001238F6" w:rsidRPr="00244269" w:rsidRDefault="00DE3D67" w:rsidP="001238F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244269">
        <w:rPr>
          <w:sz w:val="24"/>
          <w:szCs w:val="24"/>
        </w:rPr>
        <w:t xml:space="preserve">Contact information </w:t>
      </w:r>
      <w:r w:rsidR="00163830" w:rsidRPr="00244269">
        <w:rPr>
          <w:sz w:val="24"/>
          <w:szCs w:val="24"/>
        </w:rPr>
        <w:t>must be given to</w:t>
      </w:r>
      <w:r w:rsidR="00E8376F" w:rsidRPr="00244269">
        <w:rPr>
          <w:sz w:val="24"/>
          <w:szCs w:val="24"/>
        </w:rPr>
        <w:t xml:space="preserve"> applicants for admission and employment, students, parents and/or legal guardians of elementary and secondary schools; employees, unions or professional organizations holding collective bargaining or professional agreements</w:t>
      </w:r>
    </w:p>
    <w:p w14:paraId="19D7B5F0" w14:textId="77777777" w:rsidR="00244269" w:rsidRPr="00244269" w:rsidRDefault="00244269" w:rsidP="00244269">
      <w:pPr>
        <w:pStyle w:val="ListParagraph"/>
        <w:spacing w:after="0"/>
        <w:ind w:left="1080"/>
        <w:rPr>
          <w:sz w:val="24"/>
          <w:szCs w:val="24"/>
        </w:rPr>
      </w:pPr>
    </w:p>
    <w:p w14:paraId="39CDD942" w14:textId="04274835" w:rsidR="00F610EE" w:rsidRPr="00244269" w:rsidRDefault="00F610EE" w:rsidP="00F610E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44269">
        <w:rPr>
          <w:b/>
          <w:bCs/>
          <w:sz w:val="24"/>
          <w:szCs w:val="24"/>
        </w:rPr>
        <w:t>Designate at least one Investigator, Initial Decision Maker, Appeals Decision Maker</w:t>
      </w:r>
    </w:p>
    <w:p w14:paraId="046FFDF9" w14:textId="5684ED73" w:rsidR="00F610EE" w:rsidRPr="00244269" w:rsidRDefault="00F610EE" w:rsidP="00F610E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244269">
        <w:rPr>
          <w:sz w:val="24"/>
          <w:szCs w:val="24"/>
        </w:rPr>
        <w:t>Title IX Coordinator and Investigator may be the same person</w:t>
      </w:r>
    </w:p>
    <w:p w14:paraId="4496315F" w14:textId="03F25EDF" w:rsidR="00F610EE" w:rsidRPr="00244269" w:rsidRDefault="00F610EE" w:rsidP="00F610E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244269">
        <w:rPr>
          <w:sz w:val="24"/>
          <w:szCs w:val="24"/>
        </w:rPr>
        <w:t>Title IX Coordinator, Initial and Appeals Decision Makers cannot be the same person</w:t>
      </w:r>
    </w:p>
    <w:p w14:paraId="042E43F8" w14:textId="34129077" w:rsidR="001238F6" w:rsidRPr="00244269" w:rsidRDefault="001238F6" w:rsidP="00F610E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244269">
        <w:rPr>
          <w:sz w:val="24"/>
          <w:szCs w:val="24"/>
        </w:rPr>
        <w:t>Title IX Coordinator/Investigator typically serves as Assistant Principal/Leader</w:t>
      </w:r>
    </w:p>
    <w:p w14:paraId="7D337127" w14:textId="473D0211" w:rsidR="001238F6" w:rsidRPr="00244269" w:rsidRDefault="001238F6" w:rsidP="00F610E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244269">
        <w:rPr>
          <w:sz w:val="24"/>
          <w:szCs w:val="24"/>
        </w:rPr>
        <w:t>Initial Decision Maker typically serves as School Principal/Leader</w:t>
      </w:r>
    </w:p>
    <w:p w14:paraId="0A85220B" w14:textId="036B76D5" w:rsidR="001238F6" w:rsidRPr="00244269" w:rsidRDefault="001238F6" w:rsidP="00F610E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244269">
        <w:rPr>
          <w:sz w:val="24"/>
          <w:szCs w:val="24"/>
        </w:rPr>
        <w:t xml:space="preserve">Appeals Decision Maker </w:t>
      </w:r>
      <w:r w:rsidR="00D024BD" w:rsidRPr="00244269">
        <w:rPr>
          <w:sz w:val="24"/>
          <w:szCs w:val="24"/>
        </w:rPr>
        <w:t>may serve</w:t>
      </w:r>
      <w:r w:rsidRPr="00244269">
        <w:rPr>
          <w:sz w:val="24"/>
          <w:szCs w:val="24"/>
        </w:rPr>
        <w:t xml:space="preserve"> on </w:t>
      </w:r>
      <w:r w:rsidR="00D024BD" w:rsidRPr="00244269">
        <w:rPr>
          <w:sz w:val="24"/>
          <w:szCs w:val="24"/>
        </w:rPr>
        <w:t>d</w:t>
      </w:r>
      <w:r w:rsidRPr="00244269">
        <w:rPr>
          <w:sz w:val="24"/>
          <w:szCs w:val="24"/>
        </w:rPr>
        <w:t>istrict</w:t>
      </w:r>
      <w:r w:rsidR="00D024BD" w:rsidRPr="00244269">
        <w:rPr>
          <w:sz w:val="24"/>
          <w:szCs w:val="24"/>
        </w:rPr>
        <w:t>/Authorizer</w:t>
      </w:r>
      <w:r w:rsidRPr="00244269">
        <w:rPr>
          <w:sz w:val="24"/>
          <w:szCs w:val="24"/>
        </w:rPr>
        <w:t xml:space="preserve"> level</w:t>
      </w:r>
    </w:p>
    <w:p w14:paraId="4CBA7729" w14:textId="77777777" w:rsidR="00244269" w:rsidRPr="00244269" w:rsidRDefault="00244269" w:rsidP="00244269">
      <w:pPr>
        <w:pStyle w:val="ListParagraph"/>
        <w:spacing w:after="0"/>
        <w:ind w:left="1080"/>
        <w:rPr>
          <w:sz w:val="24"/>
          <w:szCs w:val="24"/>
        </w:rPr>
      </w:pPr>
    </w:p>
    <w:p w14:paraId="690FD6D0" w14:textId="00AE2936" w:rsidR="009C2B76" w:rsidRPr="00244269" w:rsidRDefault="009C2B76" w:rsidP="009C2B76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44269">
        <w:rPr>
          <w:b/>
          <w:bCs/>
          <w:sz w:val="24"/>
          <w:szCs w:val="24"/>
        </w:rPr>
        <w:t xml:space="preserve">Designate </w:t>
      </w:r>
      <w:r w:rsidR="00F610EE" w:rsidRPr="00244269">
        <w:rPr>
          <w:b/>
          <w:bCs/>
          <w:sz w:val="24"/>
          <w:szCs w:val="24"/>
        </w:rPr>
        <w:t>Informal Resolutions Facilitator</w:t>
      </w:r>
      <w:r w:rsidRPr="00244269">
        <w:rPr>
          <w:b/>
          <w:bCs/>
          <w:sz w:val="24"/>
          <w:szCs w:val="24"/>
        </w:rPr>
        <w:t>, if desired</w:t>
      </w:r>
    </w:p>
    <w:p w14:paraId="60FC3643" w14:textId="4F318A89" w:rsidR="009C2B76" w:rsidRPr="00244269" w:rsidRDefault="009C2B76" w:rsidP="009C2B7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244269">
        <w:rPr>
          <w:sz w:val="24"/>
          <w:szCs w:val="24"/>
        </w:rPr>
        <w:t>Position is optional, but can potentially expedite case resolution within established guidelines</w:t>
      </w:r>
    </w:p>
    <w:p w14:paraId="3A9C82A3" w14:textId="287A3910" w:rsidR="009C2B76" w:rsidRPr="00244269" w:rsidRDefault="001238F6" w:rsidP="009C2B7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244269">
        <w:rPr>
          <w:sz w:val="24"/>
          <w:szCs w:val="24"/>
        </w:rPr>
        <w:t>Position can be on the school or district level</w:t>
      </w:r>
    </w:p>
    <w:p w14:paraId="73EBD421" w14:textId="77777777" w:rsidR="00244269" w:rsidRPr="00244269" w:rsidRDefault="00244269" w:rsidP="00244269">
      <w:pPr>
        <w:pStyle w:val="ListParagraph"/>
        <w:spacing w:after="0"/>
        <w:ind w:left="1080"/>
        <w:rPr>
          <w:sz w:val="24"/>
          <w:szCs w:val="24"/>
        </w:rPr>
      </w:pPr>
    </w:p>
    <w:p w14:paraId="58A72436" w14:textId="3F954ECD" w:rsidR="00D83240" w:rsidRPr="00372DDD" w:rsidRDefault="001238F6" w:rsidP="00D8324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372DDD">
        <w:rPr>
          <w:b/>
          <w:bCs/>
          <w:sz w:val="24"/>
          <w:szCs w:val="24"/>
        </w:rPr>
        <w:t>Prepare and distribute following notifications to persons in 1-</w:t>
      </w:r>
      <w:r w:rsidR="00567D2C" w:rsidRPr="00372DDD">
        <w:rPr>
          <w:b/>
          <w:bCs/>
          <w:sz w:val="24"/>
          <w:szCs w:val="24"/>
        </w:rPr>
        <w:t>d</w:t>
      </w:r>
      <w:r w:rsidRPr="00372DDD">
        <w:rPr>
          <w:b/>
          <w:bCs/>
          <w:sz w:val="24"/>
          <w:szCs w:val="24"/>
        </w:rPr>
        <w:t xml:space="preserve"> above</w:t>
      </w:r>
    </w:p>
    <w:p w14:paraId="391D4E8E" w14:textId="7F03CE06" w:rsidR="008652E1" w:rsidRPr="00244269" w:rsidRDefault="00D024BD" w:rsidP="00D8324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244269">
        <w:rPr>
          <w:sz w:val="24"/>
          <w:szCs w:val="24"/>
        </w:rPr>
        <w:t>Named school does</w:t>
      </w:r>
      <w:r w:rsidR="00D83240" w:rsidRPr="00244269">
        <w:rPr>
          <w:sz w:val="24"/>
          <w:szCs w:val="24"/>
        </w:rPr>
        <w:t xml:space="preserve"> </w:t>
      </w:r>
      <w:r w:rsidR="00567D2C">
        <w:rPr>
          <w:sz w:val="24"/>
          <w:szCs w:val="24"/>
        </w:rPr>
        <w:t xml:space="preserve">not </w:t>
      </w:r>
      <w:r w:rsidR="00D83240" w:rsidRPr="00244269">
        <w:rPr>
          <w:sz w:val="24"/>
          <w:szCs w:val="24"/>
        </w:rPr>
        <w:t xml:space="preserve">discriminate </w:t>
      </w:r>
      <w:r w:rsidR="00DE3D67" w:rsidRPr="00244269">
        <w:rPr>
          <w:sz w:val="24"/>
          <w:szCs w:val="24"/>
        </w:rPr>
        <w:t>based on</w:t>
      </w:r>
      <w:r w:rsidR="00D83240" w:rsidRPr="00244269">
        <w:rPr>
          <w:sz w:val="24"/>
          <w:szCs w:val="24"/>
        </w:rPr>
        <w:t xml:space="preserve"> sex in education program</w:t>
      </w:r>
      <w:r w:rsidR="001238F6" w:rsidRPr="00244269">
        <w:rPr>
          <w:sz w:val="24"/>
          <w:szCs w:val="24"/>
        </w:rPr>
        <w:t>s</w:t>
      </w:r>
      <w:r w:rsidR="00D83240" w:rsidRPr="00244269">
        <w:rPr>
          <w:sz w:val="24"/>
          <w:szCs w:val="24"/>
        </w:rPr>
        <w:t xml:space="preserve"> or </w:t>
      </w:r>
      <w:r w:rsidR="001238F6" w:rsidRPr="00244269">
        <w:rPr>
          <w:sz w:val="24"/>
          <w:szCs w:val="24"/>
        </w:rPr>
        <w:t>school activities</w:t>
      </w:r>
    </w:p>
    <w:p w14:paraId="2467FC55" w14:textId="3B68EB9E" w:rsidR="00D024BD" w:rsidRPr="00244269" w:rsidRDefault="00D024BD" w:rsidP="00D8324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244269">
        <w:rPr>
          <w:sz w:val="24"/>
          <w:szCs w:val="24"/>
        </w:rPr>
        <w:t>Named school is required by Title IX not to discriminate based on sex</w:t>
      </w:r>
    </w:p>
    <w:p w14:paraId="31369A1D" w14:textId="295FD97B" w:rsidR="00D024BD" w:rsidRPr="00244269" w:rsidRDefault="00D024BD" w:rsidP="00D8324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244269">
        <w:rPr>
          <w:sz w:val="24"/>
          <w:szCs w:val="24"/>
        </w:rPr>
        <w:t>Requirement not to discriminate based on sex extends to admissions and employment</w:t>
      </w:r>
    </w:p>
    <w:p w14:paraId="02C76BA5" w14:textId="3935F478" w:rsidR="00D83240" w:rsidRPr="00244269" w:rsidRDefault="001238F6" w:rsidP="00D8324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244269">
        <w:rPr>
          <w:sz w:val="24"/>
          <w:szCs w:val="24"/>
        </w:rPr>
        <w:t>Refer</w:t>
      </w:r>
      <w:r w:rsidR="00DE3D67" w:rsidRPr="00244269">
        <w:rPr>
          <w:sz w:val="24"/>
          <w:szCs w:val="24"/>
        </w:rPr>
        <w:t xml:space="preserve"> inquiries about Title IX application to </w:t>
      </w:r>
      <w:r w:rsidRPr="00244269">
        <w:rPr>
          <w:sz w:val="24"/>
          <w:szCs w:val="24"/>
        </w:rPr>
        <w:t xml:space="preserve">school’s </w:t>
      </w:r>
      <w:r w:rsidR="00DE3D67" w:rsidRPr="00244269">
        <w:rPr>
          <w:sz w:val="24"/>
          <w:szCs w:val="24"/>
        </w:rPr>
        <w:t>Title IX Coordinator</w:t>
      </w:r>
    </w:p>
    <w:p w14:paraId="65F06A72" w14:textId="77777777" w:rsidR="00244269" w:rsidRPr="00244269" w:rsidRDefault="00244269" w:rsidP="00244269">
      <w:pPr>
        <w:pStyle w:val="ListParagraph"/>
        <w:spacing w:after="0"/>
        <w:ind w:left="1080"/>
        <w:rPr>
          <w:sz w:val="24"/>
          <w:szCs w:val="24"/>
        </w:rPr>
      </w:pPr>
    </w:p>
    <w:p w14:paraId="4A5A9621" w14:textId="561BFDB0" w:rsidR="00DE3D67" w:rsidRPr="00244269" w:rsidRDefault="00D024BD" w:rsidP="00DE3D67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44269">
        <w:rPr>
          <w:b/>
          <w:bCs/>
          <w:sz w:val="24"/>
          <w:szCs w:val="24"/>
        </w:rPr>
        <w:t xml:space="preserve">Develop, </w:t>
      </w:r>
      <w:r w:rsidR="006074E3" w:rsidRPr="00244269">
        <w:rPr>
          <w:b/>
          <w:bCs/>
          <w:sz w:val="24"/>
          <w:szCs w:val="24"/>
        </w:rPr>
        <w:t>p</w:t>
      </w:r>
      <w:r w:rsidRPr="00244269">
        <w:rPr>
          <w:b/>
          <w:bCs/>
          <w:sz w:val="24"/>
          <w:szCs w:val="24"/>
        </w:rPr>
        <w:t xml:space="preserve">ublish, and </w:t>
      </w:r>
      <w:r w:rsidR="006074E3" w:rsidRPr="00244269">
        <w:rPr>
          <w:b/>
          <w:bCs/>
          <w:sz w:val="24"/>
          <w:szCs w:val="24"/>
        </w:rPr>
        <w:t>p</w:t>
      </w:r>
      <w:r w:rsidRPr="00244269">
        <w:rPr>
          <w:b/>
          <w:bCs/>
          <w:sz w:val="24"/>
          <w:szCs w:val="24"/>
        </w:rPr>
        <w:t>rovide</w:t>
      </w:r>
      <w:r w:rsidR="009C2B76" w:rsidRPr="00244269">
        <w:rPr>
          <w:b/>
          <w:bCs/>
          <w:sz w:val="24"/>
          <w:szCs w:val="24"/>
        </w:rPr>
        <w:t xml:space="preserve"> </w:t>
      </w:r>
      <w:r w:rsidR="006074E3" w:rsidRPr="00244269">
        <w:rPr>
          <w:b/>
          <w:bCs/>
          <w:sz w:val="24"/>
          <w:szCs w:val="24"/>
        </w:rPr>
        <w:t>g</w:t>
      </w:r>
      <w:r w:rsidR="00DE3D67" w:rsidRPr="00244269">
        <w:rPr>
          <w:b/>
          <w:bCs/>
          <w:sz w:val="24"/>
          <w:szCs w:val="24"/>
        </w:rPr>
        <w:t xml:space="preserve">rievance </w:t>
      </w:r>
      <w:r w:rsidR="006074E3" w:rsidRPr="00244269">
        <w:rPr>
          <w:b/>
          <w:bCs/>
          <w:sz w:val="24"/>
          <w:szCs w:val="24"/>
        </w:rPr>
        <w:t>p</w:t>
      </w:r>
      <w:r w:rsidR="00DE3D67" w:rsidRPr="00244269">
        <w:rPr>
          <w:b/>
          <w:bCs/>
          <w:sz w:val="24"/>
          <w:szCs w:val="24"/>
        </w:rPr>
        <w:t xml:space="preserve">rocedures </w:t>
      </w:r>
    </w:p>
    <w:p w14:paraId="555D6D09" w14:textId="1884D208" w:rsidR="00D024BD" w:rsidRPr="00244269" w:rsidRDefault="00D024BD" w:rsidP="00D024BD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244269">
        <w:rPr>
          <w:sz w:val="24"/>
          <w:szCs w:val="24"/>
        </w:rPr>
        <w:t>Develop district/authorizer grievance procedures and processes to include forms for submitting formal complaints</w:t>
      </w:r>
    </w:p>
    <w:p w14:paraId="7F754FFF" w14:textId="63A919BC" w:rsidR="00DE3D67" w:rsidRPr="00244269" w:rsidRDefault="00DE3D67" w:rsidP="00D024BD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244269">
        <w:rPr>
          <w:sz w:val="24"/>
          <w:szCs w:val="24"/>
        </w:rPr>
        <w:t xml:space="preserve">Publish grievance procedures that provide for the prompt </w:t>
      </w:r>
      <w:r w:rsidR="00964E7D" w:rsidRPr="00244269">
        <w:rPr>
          <w:sz w:val="24"/>
          <w:szCs w:val="24"/>
        </w:rPr>
        <w:t>and equitable resolution of student and employee complaints alleging any action that would be prohibited under this regulation.</w:t>
      </w:r>
    </w:p>
    <w:p w14:paraId="272CFB69" w14:textId="07191DE6" w:rsidR="00964E7D" w:rsidRPr="00244269" w:rsidRDefault="00964E7D" w:rsidP="00DE3D6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244269">
        <w:rPr>
          <w:sz w:val="24"/>
          <w:szCs w:val="24"/>
        </w:rPr>
        <w:t>Provide copy of grievance procedures and process, to include how to report or file a complaint of sex discrimination, how to report or file a formal complaint of sexual harassment, and how the recipient will respond</w:t>
      </w:r>
    </w:p>
    <w:p w14:paraId="699CAA36" w14:textId="77777777" w:rsidR="00244269" w:rsidRPr="00244269" w:rsidRDefault="00244269" w:rsidP="00244269">
      <w:pPr>
        <w:pStyle w:val="ListParagraph"/>
        <w:spacing w:after="0"/>
        <w:ind w:left="1080"/>
        <w:rPr>
          <w:sz w:val="24"/>
          <w:szCs w:val="24"/>
        </w:rPr>
      </w:pPr>
    </w:p>
    <w:p w14:paraId="57579349" w14:textId="0B3B9315" w:rsidR="006074E3" w:rsidRPr="00244269" w:rsidRDefault="006074E3" w:rsidP="006074E3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44269">
        <w:rPr>
          <w:b/>
          <w:bCs/>
          <w:sz w:val="24"/>
          <w:szCs w:val="24"/>
        </w:rPr>
        <w:t>Provide training on Title IX Coordinator responsibilities, investigation and grievance process</w:t>
      </w:r>
    </w:p>
    <w:p w14:paraId="097A6954" w14:textId="17DD62B4" w:rsidR="006074E3" w:rsidRPr="00244269" w:rsidRDefault="006074E3" w:rsidP="006074E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244269">
        <w:rPr>
          <w:sz w:val="24"/>
          <w:szCs w:val="24"/>
        </w:rPr>
        <w:t>Definition of sexual harassment and other legal terms</w:t>
      </w:r>
    </w:p>
    <w:p w14:paraId="232043DF" w14:textId="7AC60E68" w:rsidR="006074E3" w:rsidRPr="00244269" w:rsidRDefault="006074E3" w:rsidP="006074E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244269">
        <w:rPr>
          <w:sz w:val="24"/>
          <w:szCs w:val="24"/>
        </w:rPr>
        <w:t>Scope of Education Program/Activity</w:t>
      </w:r>
      <w:r w:rsidR="00516F54">
        <w:rPr>
          <w:sz w:val="24"/>
          <w:szCs w:val="24"/>
        </w:rPr>
        <w:t xml:space="preserve"> (Jurisdiction)</w:t>
      </w:r>
    </w:p>
    <w:p w14:paraId="4EEFF9CC" w14:textId="6D5CC81F" w:rsidR="006074E3" w:rsidRPr="00244269" w:rsidRDefault="006074E3" w:rsidP="006074E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244269">
        <w:rPr>
          <w:sz w:val="24"/>
          <w:szCs w:val="24"/>
        </w:rPr>
        <w:t>Hearings, appeals, and informal resolution processes</w:t>
      </w:r>
    </w:p>
    <w:p w14:paraId="1B7644C6" w14:textId="1B97B5B3" w:rsidR="006074E3" w:rsidRPr="00244269" w:rsidRDefault="006074E3" w:rsidP="006074E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244269">
        <w:rPr>
          <w:sz w:val="24"/>
          <w:szCs w:val="24"/>
        </w:rPr>
        <w:t>How to serve impartially to avoid prejud</w:t>
      </w:r>
      <w:r w:rsidR="00244269" w:rsidRPr="00244269">
        <w:rPr>
          <w:sz w:val="24"/>
          <w:szCs w:val="24"/>
        </w:rPr>
        <w:t>g</w:t>
      </w:r>
      <w:r w:rsidRPr="00244269">
        <w:rPr>
          <w:sz w:val="24"/>
          <w:szCs w:val="24"/>
        </w:rPr>
        <w:t>ment of the facts</w:t>
      </w:r>
      <w:r w:rsidR="00244269" w:rsidRPr="00244269">
        <w:rPr>
          <w:sz w:val="24"/>
          <w:szCs w:val="24"/>
        </w:rPr>
        <w:t>, conflicts of interest/biases</w:t>
      </w:r>
    </w:p>
    <w:p w14:paraId="627E8628" w14:textId="10E1C929" w:rsidR="00093811" w:rsidRPr="00244269" w:rsidRDefault="00244269" w:rsidP="0024426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244269">
        <w:rPr>
          <w:sz w:val="24"/>
          <w:szCs w:val="24"/>
        </w:rPr>
        <w:t>Investigator</w:t>
      </w:r>
      <w:r w:rsidR="00516F54">
        <w:rPr>
          <w:sz w:val="24"/>
          <w:szCs w:val="24"/>
        </w:rPr>
        <w:t xml:space="preserve">, </w:t>
      </w:r>
      <w:r w:rsidRPr="00244269">
        <w:rPr>
          <w:sz w:val="24"/>
          <w:szCs w:val="24"/>
        </w:rPr>
        <w:t>Decision maker</w:t>
      </w:r>
      <w:r w:rsidR="00516F54">
        <w:rPr>
          <w:sz w:val="24"/>
          <w:szCs w:val="24"/>
        </w:rPr>
        <w:t>, and Informal Resolution Facilitator</w:t>
      </w:r>
      <w:r w:rsidRPr="00244269">
        <w:rPr>
          <w:sz w:val="24"/>
          <w:szCs w:val="24"/>
        </w:rPr>
        <w:t xml:space="preserve"> process and report writing</w:t>
      </w:r>
    </w:p>
    <w:sectPr w:rsidR="00093811" w:rsidRPr="00244269" w:rsidSect="002442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2C3E"/>
    <w:multiLevelType w:val="hybridMultilevel"/>
    <w:tmpl w:val="6C8EEB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E6267"/>
    <w:multiLevelType w:val="hybridMultilevel"/>
    <w:tmpl w:val="DDF6E5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11"/>
    <w:rsid w:val="00093811"/>
    <w:rsid w:val="001238F6"/>
    <w:rsid w:val="00163830"/>
    <w:rsid w:val="00244269"/>
    <w:rsid w:val="00372DDD"/>
    <w:rsid w:val="00516F54"/>
    <w:rsid w:val="00567D2C"/>
    <w:rsid w:val="006074E3"/>
    <w:rsid w:val="00803548"/>
    <w:rsid w:val="00823CBC"/>
    <w:rsid w:val="008652E1"/>
    <w:rsid w:val="00964E7D"/>
    <w:rsid w:val="009C2B76"/>
    <w:rsid w:val="00B17A4D"/>
    <w:rsid w:val="00C47230"/>
    <w:rsid w:val="00D024BD"/>
    <w:rsid w:val="00D83240"/>
    <w:rsid w:val="00DE3D67"/>
    <w:rsid w:val="00E8376F"/>
    <w:rsid w:val="00F45F40"/>
    <w:rsid w:val="00F610EE"/>
    <w:rsid w:val="00FC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02EAA"/>
  <w15:chartTrackingRefBased/>
  <w15:docId w15:val="{A30A996A-38F2-4232-8647-C1023308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Bradford</dc:creator>
  <cp:keywords/>
  <dc:description/>
  <cp:lastModifiedBy>Sonja Bradford</cp:lastModifiedBy>
  <cp:revision>2</cp:revision>
  <cp:lastPrinted>2020-08-05T11:59:00Z</cp:lastPrinted>
  <dcterms:created xsi:type="dcterms:W3CDTF">2020-08-13T16:55:00Z</dcterms:created>
  <dcterms:modified xsi:type="dcterms:W3CDTF">2020-08-13T16:55:00Z</dcterms:modified>
</cp:coreProperties>
</file>